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DFC1" w14:textId="6DCC281E" w:rsidR="002F6EEC" w:rsidRPr="002F6EEC" w:rsidRDefault="002F6EEC" w:rsidP="002F6EEC">
      <w:pPr>
        <w:jc w:val="center"/>
        <w:rPr>
          <w:rFonts w:cstheme="minorHAnsi"/>
          <w:b/>
          <w:sz w:val="24"/>
          <w:szCs w:val="20"/>
          <w:u w:val="single"/>
        </w:rPr>
      </w:pPr>
      <w:r w:rsidRPr="002F6EEC">
        <w:rPr>
          <w:rFonts w:cstheme="minorHAnsi"/>
          <w:b/>
          <w:sz w:val="24"/>
          <w:szCs w:val="20"/>
          <w:u w:val="single"/>
        </w:rPr>
        <w:t>Grouptyre BMW Goodyear Dunlop Retailer Promotion</w:t>
      </w:r>
      <w:bookmarkStart w:id="0" w:name="_GoBack"/>
      <w:bookmarkEnd w:id="0"/>
    </w:p>
    <w:p w14:paraId="5451E4AD" w14:textId="2DF566CD" w:rsidR="002F6EEC" w:rsidRPr="002F6EEC" w:rsidRDefault="002F6EEC" w:rsidP="002F6EEC">
      <w:pPr>
        <w:jc w:val="center"/>
        <w:rPr>
          <w:rFonts w:cstheme="minorHAnsi"/>
          <w:b/>
          <w:sz w:val="20"/>
          <w:szCs w:val="20"/>
          <w:u w:val="single"/>
        </w:rPr>
      </w:pPr>
      <w:r w:rsidRPr="002F6EEC">
        <w:rPr>
          <w:rFonts w:cstheme="minorHAnsi"/>
          <w:b/>
          <w:sz w:val="24"/>
          <w:szCs w:val="20"/>
          <w:u w:val="single"/>
        </w:rPr>
        <w:t>1</w:t>
      </w:r>
      <w:r w:rsidRPr="002F6EEC">
        <w:rPr>
          <w:rFonts w:cstheme="minorHAnsi"/>
          <w:b/>
          <w:sz w:val="24"/>
          <w:szCs w:val="20"/>
          <w:u w:val="single"/>
          <w:vertAlign w:val="superscript"/>
        </w:rPr>
        <w:t>st</w:t>
      </w:r>
      <w:r w:rsidRPr="002F6EEC">
        <w:rPr>
          <w:rFonts w:cstheme="minorHAnsi"/>
          <w:b/>
          <w:sz w:val="24"/>
          <w:szCs w:val="20"/>
          <w:u w:val="single"/>
        </w:rPr>
        <w:t xml:space="preserve"> </w:t>
      </w:r>
      <w:r w:rsidR="00FF71DF">
        <w:rPr>
          <w:rFonts w:cstheme="minorHAnsi"/>
          <w:b/>
          <w:sz w:val="24"/>
          <w:szCs w:val="20"/>
          <w:u w:val="single"/>
        </w:rPr>
        <w:t>October to 31</w:t>
      </w:r>
      <w:r w:rsidR="00FF71DF" w:rsidRPr="00FF71DF">
        <w:rPr>
          <w:rFonts w:cstheme="minorHAnsi"/>
          <w:b/>
          <w:sz w:val="24"/>
          <w:szCs w:val="20"/>
          <w:u w:val="single"/>
          <w:vertAlign w:val="superscript"/>
        </w:rPr>
        <w:t>st</w:t>
      </w:r>
      <w:r w:rsidR="00FF71DF">
        <w:rPr>
          <w:rFonts w:cstheme="minorHAnsi"/>
          <w:b/>
          <w:sz w:val="24"/>
          <w:szCs w:val="20"/>
          <w:u w:val="single"/>
        </w:rPr>
        <w:t xml:space="preserve"> December</w:t>
      </w:r>
      <w:r w:rsidRPr="002F6EEC">
        <w:rPr>
          <w:rFonts w:cstheme="minorHAnsi"/>
          <w:b/>
          <w:sz w:val="24"/>
          <w:szCs w:val="20"/>
          <w:u w:val="single"/>
        </w:rPr>
        <w:t xml:space="preserve"> 2018</w:t>
      </w:r>
    </w:p>
    <w:p w14:paraId="567AADCA" w14:textId="77777777" w:rsidR="00BE3369" w:rsidRPr="002F6EEC" w:rsidRDefault="00BE3369" w:rsidP="00BE3369">
      <w:pPr>
        <w:pStyle w:val="Default"/>
        <w:rPr>
          <w:sz w:val="22"/>
        </w:rPr>
      </w:pPr>
    </w:p>
    <w:p w14:paraId="5B4DECFB" w14:textId="0209F30E" w:rsidR="00BE3369" w:rsidRP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>1. The promotional period is 1st October 2018 to 31st December 2018.</w:t>
      </w:r>
    </w:p>
    <w:p w14:paraId="4CC1A623" w14:textId="52BE0C85" w:rsidR="00BE3369" w:rsidRP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>2. This trade incentive promotion is open exclusively to BMW UK retailers who are trade customers of Group Tyre (UK) Ltd, a company registered in England under number 03203659 and whose registered office is at Suite 1 Weaver House Ashville Point, Sutton Weaver, Runcorn, Cheshire, WA7 3FW (“Grouptyre”) (or a Grouptyre member company) aged 18 years and over (excluding anyone who is an employee of Group Tyre, BMW UK &amp; Goodyear Dunlop Tyres UK Ltd, their immediate families, agents or anyone professionally connected with the promotion).</w:t>
      </w:r>
    </w:p>
    <w:p w14:paraId="53264566" w14:textId="2E255A93" w:rsidR="00BE3369" w:rsidRP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 3. To participate in the promotion, eligible retailers must go to the Grouptyre website </w:t>
      </w:r>
      <w:hyperlink r:id="rId4" w:history="1">
        <w:r w:rsidRPr="002F6EEC">
          <w:rPr>
            <w:rStyle w:val="Hyperlink"/>
            <w:rFonts w:cstheme="minorHAnsi"/>
          </w:rPr>
          <w:t>www.grouptyre.co.uk/bmwgoodyeardunloppromo2018</w:t>
        </w:r>
      </w:hyperlink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 and answer correctly the question relating to the promotion, and then register for entry into the promotion. Goodyear and Dunlop star marked * car and 4x4 tyres purchased by registered retailers from a member of Grouptyre during the promotional period will count in the competition. </w:t>
      </w:r>
    </w:p>
    <w:p w14:paraId="293989CB" w14:textId="77777777" w:rsidR="00BE3369" w:rsidRP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>4. A minimum purchase value of £5000 per month from Grouptyre members is required over the campaign period. Each 16” and 17” Goodyear and Dunlop star marked * tyre purchased by registered retailers from a member of Grouptyre during the promotional period will equate to three individual entries into the competition. Each 18”/19”/20”/21” Goodyear and Dunlop star marked * tyre purchased by registered dealers from a member of Grouptyre during the promotional period will equate to five individual entries in the competition. Retailers purchasing more than £10,000 worth of tyres per month will receive 5 entries into the draw for each 16” or 17” Goodyear and Dunlop star marked * tyre purchased during the promotion period and ten entries for each 18”/19”/20”/21” Goodyear and Dunlop star * marked tyre purchased within the promotional period.</w:t>
      </w:r>
    </w:p>
    <w:p w14:paraId="71B09919" w14:textId="77777777" w:rsidR="00BE3369" w:rsidRP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 5. There are 8 prizes up for grabs of £500 worth of experience vouchers, giving winners a huge range (over 2000) of experiences to suit everyone. </w:t>
      </w:r>
    </w:p>
    <w:p w14:paraId="36249D4A" w14:textId="77777777" w:rsidR="00BE3369" w:rsidRP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6. There will be 1 prize-winner drawn from each of the designated 8 BMW defined regions. These will be drawn from all entries received between the 1st October 2018 and 31st December 2018. </w:t>
      </w:r>
    </w:p>
    <w:p w14:paraId="4B8C4680" w14:textId="77777777" w:rsid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7. The 8 regional prize winners will also </w:t>
      </w:r>
      <w:proofErr w:type="gramStart"/>
      <w:r w:rsidRPr="002F6EEC">
        <w:rPr>
          <w:rStyle w:val="A4"/>
          <w:rFonts w:asciiTheme="minorHAnsi" w:hAnsiTheme="minorHAnsi" w:cstheme="minorHAnsi"/>
          <w:sz w:val="22"/>
          <w:szCs w:val="22"/>
        </w:rPr>
        <w:t>have the opportunity to</w:t>
      </w:r>
      <w:proofErr w:type="gramEnd"/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 join Goodyear Dunlop for a VIP dinner in Q1 2019 to celebrate their success in style. </w:t>
      </w:r>
    </w:p>
    <w:p w14:paraId="2A0F8ED3" w14:textId="5D561C65" w:rsidR="00BE3369" w:rsidRP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8. Prize allocation shall be at the sole discretion of the winning BMW retailer. </w:t>
      </w:r>
    </w:p>
    <w:p w14:paraId="0809EA9D" w14:textId="77777777" w:rsidR="00BE3369" w:rsidRP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>9. Winners of the Goodyear Dunlop Experience promotion shall be notified by email by 7th January 2019.</w:t>
      </w:r>
    </w:p>
    <w:p w14:paraId="0F2E223D" w14:textId="77E44351" w:rsidR="00BE3369" w:rsidRPr="002F6EEC" w:rsidRDefault="00BE3369" w:rsidP="00E92260">
      <w:pPr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10. All prize winners’ names will be available through promoter Grouptyre, Suite 1 Weaver House, Ashville Point, Sutton Weaver, Runcorn WA7 3FW. </w:t>
      </w:r>
    </w:p>
    <w:p w14:paraId="43732864" w14:textId="7F7A3AC9" w:rsidR="004756F4" w:rsidRPr="00BE3369" w:rsidRDefault="00BE3369" w:rsidP="00E92260">
      <w:pPr>
        <w:jc w:val="both"/>
        <w:rPr>
          <w:rFonts w:cstheme="minorHAnsi"/>
          <w:color w:val="000000"/>
          <w:sz w:val="24"/>
        </w:rPr>
      </w:pPr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11. It is deemed a condition of entry that </w:t>
      </w:r>
      <w:proofErr w:type="gramStart"/>
      <w:r w:rsidRPr="002F6EEC">
        <w:rPr>
          <w:rStyle w:val="A4"/>
          <w:rFonts w:asciiTheme="minorHAnsi" w:hAnsiTheme="minorHAnsi" w:cstheme="minorHAnsi"/>
          <w:sz w:val="22"/>
          <w:szCs w:val="22"/>
        </w:rPr>
        <w:t>winners</w:t>
      </w:r>
      <w:proofErr w:type="gramEnd"/>
      <w:r w:rsidRPr="002F6EEC">
        <w:rPr>
          <w:rStyle w:val="A4"/>
          <w:rFonts w:asciiTheme="minorHAnsi" w:hAnsiTheme="minorHAnsi" w:cstheme="minorHAnsi"/>
          <w:sz w:val="22"/>
          <w:szCs w:val="22"/>
        </w:rPr>
        <w:t xml:space="preserve"> consent to any reasonable request for PR activit</w:t>
      </w:r>
      <w:r w:rsidRPr="00BE3369">
        <w:rPr>
          <w:rStyle w:val="A4"/>
          <w:rFonts w:asciiTheme="minorHAnsi" w:hAnsiTheme="minorHAnsi" w:cstheme="minorHAnsi"/>
          <w:sz w:val="24"/>
          <w:szCs w:val="22"/>
        </w:rPr>
        <w:t>y.</w:t>
      </w:r>
    </w:p>
    <w:sectPr w:rsidR="004756F4" w:rsidRPr="00BE3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3369"/>
    <w:rsid w:val="002F6EEC"/>
    <w:rsid w:val="004756F4"/>
    <w:rsid w:val="00BE3369"/>
    <w:rsid w:val="00E92260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E8B8"/>
  <w15:chartTrackingRefBased/>
  <w15:docId w15:val="{8987582B-1369-49E9-A271-9B88D69E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369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E336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BE3369"/>
    <w:rPr>
      <w:rFonts w:cs="HelveticaNeueLT Std"/>
      <w:b/>
      <w:bCs/>
      <w:color w:val="000000"/>
      <w:sz w:val="70"/>
      <w:szCs w:val="70"/>
    </w:rPr>
  </w:style>
  <w:style w:type="character" w:customStyle="1" w:styleId="A4">
    <w:name w:val="A4"/>
    <w:uiPriority w:val="99"/>
    <w:rsid w:val="00BE3369"/>
    <w:rPr>
      <w:rFonts w:ascii="HelveticaNeueLT Std Lt" w:hAnsi="HelveticaNeueLT Std Lt" w:cs="HelveticaNeueLT Std Lt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E33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ouptyre.co.uk/bmwgoodyeardunlopprom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Dalton</dc:creator>
  <cp:keywords/>
  <dc:description/>
  <cp:lastModifiedBy>Lucie Dalton</cp:lastModifiedBy>
  <cp:revision>3</cp:revision>
  <dcterms:created xsi:type="dcterms:W3CDTF">2018-09-10T09:23:00Z</dcterms:created>
  <dcterms:modified xsi:type="dcterms:W3CDTF">2018-09-13T13:22:00Z</dcterms:modified>
</cp:coreProperties>
</file>